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bookmarkStart w:id="0" w:name="_GoBack"/>
      <w:bookmarkEnd w:id="0"/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Spoštovani starši, 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b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ste vedeli da</w:t>
      </w:r>
      <w:r w:rsidRPr="00DC1CF4">
        <w:rPr>
          <w:rFonts w:ascii="Candara" w:hAnsi="Candara" w:cs="Calibri"/>
          <w:b/>
          <w:color w:val="000000"/>
          <w:sz w:val="24"/>
          <w:szCs w:val="24"/>
        </w:rPr>
        <w:t xml:space="preserve"> 22. 3. obeležujemo mednarodni dan voda</w:t>
      </w:r>
      <w:r w:rsidRPr="00DC1CF4">
        <w:rPr>
          <w:rFonts w:ascii="Candara" w:hAnsi="Candara" w:cs="Calibri"/>
          <w:color w:val="000000"/>
          <w:sz w:val="24"/>
          <w:szCs w:val="24"/>
        </w:rPr>
        <w:t xml:space="preserve">? Ob tem dnevu vas vabimo na </w:t>
      </w:r>
      <w:r w:rsidRPr="00DC1CF4">
        <w:rPr>
          <w:rFonts w:ascii="Candara" w:hAnsi="Candara" w:cs="Calibri"/>
          <w:b/>
          <w:color w:val="000000"/>
          <w:sz w:val="24"/>
          <w:szCs w:val="24"/>
        </w:rPr>
        <w:t>Šolo za starše malo drugače. 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b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b/>
          <w:color w:val="000000"/>
          <w:sz w:val="24"/>
          <w:szCs w:val="24"/>
        </w:rPr>
        <w:t xml:space="preserve">Pridružite se predstavitvi </w:t>
      </w:r>
      <w:r w:rsidRPr="00DC1CF4">
        <w:rPr>
          <w:rFonts w:ascii="Candara" w:hAnsi="Candara" w:cs="Calibri"/>
          <w:b/>
          <w:color w:val="000000"/>
          <w:sz w:val="24"/>
          <w:szCs w:val="24"/>
          <w:u w:val="single"/>
        </w:rPr>
        <w:t>Življenje bobrov</w:t>
      </w:r>
      <w:r w:rsidRPr="00DC1CF4">
        <w:rPr>
          <w:rFonts w:ascii="Candara" w:hAnsi="Candara" w:cs="Calibri"/>
          <w:b/>
          <w:color w:val="000000"/>
          <w:sz w:val="24"/>
          <w:szCs w:val="24"/>
        </w:rPr>
        <w:t>, ki bo potekala v soboto, 2. aprila 2022, ob 10.00 v Metelkovem domu v Škocjanu</w:t>
      </w:r>
      <w:r w:rsidRPr="00DC1CF4">
        <w:rPr>
          <w:rFonts w:ascii="Candara" w:hAnsi="Candara" w:cs="Calibri"/>
          <w:color w:val="000000"/>
          <w:sz w:val="24"/>
          <w:szCs w:val="24"/>
        </w:rPr>
        <w:t xml:space="preserve">. Z nami bo ljubitelj in poznavalec narave Jani Vidmar. 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Po kratki predstavitvi, z začetkom ob 10.00 v Metelkovem domu v Škocjanu, si bomo skupaj ogledali bobrišče ob Radulji in spoznali življenje bobrov ob njej.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Predstavitev poteka v sklopu projekta Ureditev območja ob Radulji, katerega partnerica je skupaj z Občino Škocjan tudi naša šola.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Uradno vabilo najdete na spodnji povezavi: </w:t>
      </w:r>
    </w:p>
    <w:p w:rsidR="00DC1CF4" w:rsidRPr="00DC1CF4" w:rsidRDefault="00A05E5F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hyperlink r:id="rId7" w:history="1">
        <w:r w:rsidR="00DC1CF4" w:rsidRPr="00DC1CF4">
          <w:rPr>
            <w:rFonts w:ascii="Candara" w:hAnsi="Candara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https://skocjan.e-obcina.si/objava/596559</w:t>
        </w:r>
      </w:hyperlink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Prijavite se na e-naslov: aleksander.bozic@os-skocjan.si.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Veselimo se srečanja z vami,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Aleksander Božič, predstavnik šole pri projektu, in Patricija Haler, vodja Šole za starše. </w:t>
      </w:r>
    </w:p>
    <w:p w:rsidR="00DC1CF4" w:rsidRPr="00DC1CF4" w:rsidRDefault="00DC1CF4" w:rsidP="00DC1CF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0269" w:rsidRPr="002776B8" w:rsidRDefault="00490269" w:rsidP="002776B8"/>
    <w:sectPr w:rsidR="00490269" w:rsidRPr="002776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5F" w:rsidRDefault="00A05E5F" w:rsidP="00A76236">
      <w:r>
        <w:separator/>
      </w:r>
    </w:p>
  </w:endnote>
  <w:endnote w:type="continuationSeparator" w:id="0">
    <w:p w:rsidR="00A05E5F" w:rsidRDefault="00A05E5F" w:rsidP="00A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56" w:rsidRPr="004501B3" w:rsidRDefault="007C3A56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</w:rPr>
      <w:drawing>
        <wp:anchor distT="0" distB="0" distL="114300" distR="114300" simplePos="0" relativeHeight="251665408" behindDoc="0" locked="0" layoutInCell="1" allowOverlap="1" wp14:anchorId="3197C6EF" wp14:editId="26B794D8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403A" wp14:editId="4FC3BD1F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7C3A56" w:rsidRDefault="007C3A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5F" w:rsidRDefault="00A05E5F" w:rsidP="00A76236">
      <w:r>
        <w:separator/>
      </w:r>
    </w:p>
  </w:footnote>
  <w:footnote w:type="continuationSeparator" w:id="0">
    <w:p w:rsidR="00A05E5F" w:rsidRDefault="00A05E5F" w:rsidP="00A7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7B282EF" wp14:editId="2655EC88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95FF1DA" wp14:editId="00CE06E0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4D55B8" w:rsidRDefault="004D55B8" w:rsidP="004D55B8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753885" w:rsidRDefault="00753885" w:rsidP="004D55B8">
    <w:pPr>
      <w:pStyle w:val="Glava"/>
      <w:jc w:val="center"/>
      <w:rPr>
        <w:rStyle w:val="Hiperpovezava"/>
        <w:sz w:val="18"/>
        <w:szCs w:val="18"/>
      </w:rPr>
    </w:pPr>
  </w:p>
  <w:p w:rsidR="004D55B8" w:rsidRPr="00753885" w:rsidRDefault="003250D6" w:rsidP="003250D6">
    <w:pPr>
      <w:pStyle w:val="Glava"/>
      <w:jc w:val="center"/>
      <w:rPr>
        <w:rFonts w:ascii="Segoe Script" w:hAnsi="Segoe Script"/>
        <w:b/>
        <w:sz w:val="18"/>
        <w:szCs w:val="18"/>
      </w:rPr>
    </w:pPr>
    <w:r w:rsidRPr="00753885">
      <w:rPr>
        <w:rFonts w:ascii="Segoe Script" w:hAnsi="Segoe Script"/>
        <w:b/>
        <w:sz w:val="18"/>
        <w:szCs w:val="18"/>
      </w:rPr>
      <w:t>Z igro in u</w:t>
    </w:r>
    <w:r w:rsidRPr="00753885">
      <w:rPr>
        <w:rFonts w:ascii="Segoe Script" w:hAnsi="Segoe Script" w:cs="Cambria"/>
        <w:b/>
        <w:sz w:val="18"/>
        <w:szCs w:val="18"/>
      </w:rPr>
      <w:t>č</w:t>
    </w:r>
    <w:r w:rsidRPr="00753885">
      <w:rPr>
        <w:rFonts w:ascii="Segoe Script" w:hAnsi="Segoe Script"/>
        <w:b/>
        <w:sz w:val="18"/>
        <w:szCs w:val="18"/>
      </w:rPr>
      <w:t xml:space="preserve">enjem  do znanja za </w:t>
    </w:r>
    <w:r w:rsidRPr="00753885">
      <w:rPr>
        <w:rFonts w:ascii="Segoe Script" w:hAnsi="Segoe Script" w:cs="Cambria"/>
        <w:b/>
        <w:sz w:val="18"/>
        <w:szCs w:val="18"/>
      </w:rPr>
      <w:t>ž</w:t>
    </w:r>
    <w:r w:rsidRPr="00753885">
      <w:rPr>
        <w:rFonts w:ascii="Segoe Script" w:hAnsi="Segoe Script"/>
        <w:b/>
        <w:sz w:val="18"/>
        <w:szCs w:val="18"/>
      </w:rPr>
      <w:t>ivljenje</w:t>
    </w:r>
  </w:p>
  <w:p w:rsidR="004D55B8" w:rsidRPr="004501B3" w:rsidRDefault="004D55B8" w:rsidP="004D55B8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A6835" wp14:editId="0DACB93C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AD671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C4409"/>
    <w:multiLevelType w:val="singleLevel"/>
    <w:tmpl w:val="BB3441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36"/>
    <w:rsid w:val="000B2E64"/>
    <w:rsid w:val="000E4AE3"/>
    <w:rsid w:val="000F7303"/>
    <w:rsid w:val="001A0CD7"/>
    <w:rsid w:val="002224D7"/>
    <w:rsid w:val="002776B8"/>
    <w:rsid w:val="002B1826"/>
    <w:rsid w:val="003250D6"/>
    <w:rsid w:val="00327D86"/>
    <w:rsid w:val="003E4A01"/>
    <w:rsid w:val="00490269"/>
    <w:rsid w:val="00491FC5"/>
    <w:rsid w:val="004D55B8"/>
    <w:rsid w:val="005236C7"/>
    <w:rsid w:val="00563E81"/>
    <w:rsid w:val="005B4B1D"/>
    <w:rsid w:val="005F2AD4"/>
    <w:rsid w:val="00660690"/>
    <w:rsid w:val="006610AC"/>
    <w:rsid w:val="006C765A"/>
    <w:rsid w:val="00753885"/>
    <w:rsid w:val="007C2574"/>
    <w:rsid w:val="007C3A56"/>
    <w:rsid w:val="00846FF8"/>
    <w:rsid w:val="008747ED"/>
    <w:rsid w:val="00A05E5F"/>
    <w:rsid w:val="00A76236"/>
    <w:rsid w:val="00A87213"/>
    <w:rsid w:val="00A97F9E"/>
    <w:rsid w:val="00B74A16"/>
    <w:rsid w:val="00B774C8"/>
    <w:rsid w:val="00CA58DE"/>
    <w:rsid w:val="00D3330D"/>
    <w:rsid w:val="00D826F5"/>
    <w:rsid w:val="00D96F5A"/>
    <w:rsid w:val="00DC1CF4"/>
    <w:rsid w:val="00EA0514"/>
    <w:rsid w:val="00F52343"/>
    <w:rsid w:val="00F87CBD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2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224D7"/>
    <w:pPr>
      <w:keepNext/>
      <w:jc w:val="center"/>
      <w:outlineLvl w:val="0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224D7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Brezrazmikov">
    <w:name w:val="No Spacing"/>
    <w:uiPriority w:val="1"/>
    <w:qFormat/>
    <w:rsid w:val="002224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cjan.e-obcina.si/objava/596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Uporabnik</cp:lastModifiedBy>
  <cp:revision>2</cp:revision>
  <dcterms:created xsi:type="dcterms:W3CDTF">2022-03-22T11:00:00Z</dcterms:created>
  <dcterms:modified xsi:type="dcterms:W3CDTF">2022-03-22T11:00:00Z</dcterms:modified>
</cp:coreProperties>
</file>